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58" w:rsidRDefault="00E92A58" w:rsidP="00E92A58">
      <w:pPr>
        <w:spacing w:line="360" w:lineRule="auto"/>
        <w:jc w:val="right"/>
        <w:rPr>
          <w:rFonts w:ascii="Arial" w:hAnsi="Arial" w:cs="Arial"/>
          <w:i/>
          <w:kern w:val="2"/>
          <w:sz w:val="20"/>
          <w:szCs w:val="20"/>
          <w:lang w:eastAsia="ar-SA"/>
        </w:rPr>
      </w:pPr>
      <w:r>
        <w:rPr>
          <w:rFonts w:ascii="Arial" w:hAnsi="Arial" w:cs="Arial"/>
          <w:i/>
          <w:kern w:val="2"/>
          <w:sz w:val="20"/>
          <w:szCs w:val="20"/>
        </w:rPr>
        <w:t>Załącznik nr 1 do zapytania ofertowego</w:t>
      </w:r>
    </w:p>
    <w:p w:rsidR="00E92A58" w:rsidRDefault="00E92A58" w:rsidP="00E92A58">
      <w:pPr>
        <w:jc w:val="center"/>
        <w:rPr>
          <w:rFonts w:ascii="Arial" w:hAnsi="Arial" w:cs="Arial"/>
          <w:b/>
        </w:rPr>
      </w:pPr>
    </w:p>
    <w:p w:rsidR="00E92A58" w:rsidRDefault="00E92A58" w:rsidP="00E92A58">
      <w:pPr>
        <w:jc w:val="center"/>
        <w:rPr>
          <w:rFonts w:ascii="Arial" w:hAnsi="Arial" w:cs="Arial"/>
          <w:b/>
        </w:rPr>
      </w:pPr>
    </w:p>
    <w:p w:rsidR="00E92A58" w:rsidRDefault="00E92A58" w:rsidP="00E92A58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KLAUZULA INFORMACYJNA Z ART. 13 RODO W CELU ZWIĄZANYM                                                      Z POSTĘPOWANIEM O UDZIELENIE ZAMÓWIENIA PUBLICZNEGO.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 xml:space="preserve">1) Administratorem Pani/Pana danych osobowych jest Kierownik Gminnego Ośrodka Pomocy Społecznej w Wierzchosławicach: </w:t>
      </w:r>
    </w:p>
    <w:p w:rsidR="00E92A58" w:rsidRPr="00E92A58" w:rsidRDefault="00E92A58" w:rsidP="00E92A58">
      <w:pPr>
        <w:pStyle w:val="Akapitzlist"/>
        <w:numPr>
          <w:ilvl w:val="0"/>
          <w:numId w:val="12"/>
        </w:numPr>
        <w:autoSpaceDN w:val="0"/>
        <w:spacing w:line="25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listownie na adres: 33-122 Wierzchosławice 550</w:t>
      </w:r>
    </w:p>
    <w:p w:rsidR="00E92A58" w:rsidRPr="00E92A58" w:rsidRDefault="00E92A58" w:rsidP="00E92A58">
      <w:pPr>
        <w:pStyle w:val="Akapitzlist"/>
        <w:numPr>
          <w:ilvl w:val="0"/>
          <w:numId w:val="12"/>
        </w:numPr>
        <w:autoSpaceDN w:val="0"/>
        <w:spacing w:line="25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 xml:space="preserve">przez e-mail: </w:t>
      </w:r>
      <w:hyperlink r:id="rId9" w:history="1">
        <w:r w:rsidRPr="00E92A58">
          <w:rPr>
            <w:rStyle w:val="Hipercze"/>
            <w:rFonts w:ascii="Arial" w:hAnsi="Arial" w:cs="Arial"/>
            <w:bCs/>
            <w:sz w:val="20"/>
            <w:szCs w:val="20"/>
          </w:rPr>
          <w:t>gops@wierzchoslawice.pl</w:t>
        </w:r>
      </w:hyperlink>
    </w:p>
    <w:p w:rsidR="00E92A58" w:rsidRPr="00E92A58" w:rsidRDefault="00E92A58" w:rsidP="00E92A58">
      <w:pPr>
        <w:pStyle w:val="Akapitzlist"/>
        <w:numPr>
          <w:ilvl w:val="0"/>
          <w:numId w:val="12"/>
        </w:numPr>
        <w:autoSpaceDN w:val="0"/>
        <w:spacing w:line="25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telefonicznie: (14) 631-90-29</w:t>
      </w:r>
    </w:p>
    <w:p w:rsidR="00E92A58" w:rsidRPr="00E92A58" w:rsidRDefault="00E92A58" w:rsidP="00E92A5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2) Administrator wyznaczył inspektora ochrony danych.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:rsidR="00E92A58" w:rsidRPr="00E92A58" w:rsidRDefault="00E92A58" w:rsidP="00E92A58">
      <w:pPr>
        <w:pStyle w:val="Akapitzlist"/>
        <w:numPr>
          <w:ilvl w:val="0"/>
          <w:numId w:val="13"/>
        </w:numPr>
        <w:autoSpaceDN w:val="0"/>
        <w:spacing w:line="252" w:lineRule="auto"/>
        <w:contextualSpacing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listownie na adres: 33-122 Wierzchosławice 550</w:t>
      </w:r>
    </w:p>
    <w:p w:rsidR="00E92A58" w:rsidRPr="00E92A58" w:rsidRDefault="00E92A58" w:rsidP="00E92A58">
      <w:pPr>
        <w:pStyle w:val="Akapitzlist"/>
        <w:numPr>
          <w:ilvl w:val="0"/>
          <w:numId w:val="13"/>
        </w:numPr>
        <w:autoSpaceDN w:val="0"/>
        <w:spacing w:line="252" w:lineRule="auto"/>
        <w:contextualSpacing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 xml:space="preserve">przez e-mail: </w:t>
      </w:r>
      <w:r w:rsidRPr="00E92A58">
        <w:rPr>
          <w:rStyle w:val="Hipercze"/>
          <w:rFonts w:ascii="Arial" w:hAnsi="Arial" w:cs="Arial"/>
          <w:sz w:val="20"/>
          <w:szCs w:val="20"/>
        </w:rPr>
        <w:t>iodgops@wierzchoslawice.pl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 xml:space="preserve">3) Pani/Pana dane osobowe przetwarzane będą na podstawie art. 6 ust. 1 lit. c RODO w celu związanym z postępowaniem o udzielenie zamówienia publicznego pn. „Świadczenie usług  specjalistycznych dla osób z zaburzeniami psychicznymi z terenu Gminy Wierzchosławice”. 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 xml:space="preserve">4) odbiorcami Pani/Pana danych osobowych będą osoby lub podmioty, którym udostępniona zostanie dokumentacja postępowania w oparciu o art. 8 oraz art. 96 ust. 3 ustawy </w:t>
      </w:r>
      <w:proofErr w:type="spellStart"/>
      <w:r w:rsidRPr="00E92A58">
        <w:rPr>
          <w:rFonts w:ascii="Arial" w:hAnsi="Arial" w:cs="Arial"/>
          <w:sz w:val="20"/>
          <w:szCs w:val="20"/>
        </w:rPr>
        <w:t>Pzp</w:t>
      </w:r>
      <w:proofErr w:type="spellEnd"/>
      <w:r w:rsidRPr="00E92A58">
        <w:rPr>
          <w:rFonts w:ascii="Arial" w:hAnsi="Arial" w:cs="Arial"/>
          <w:sz w:val="20"/>
          <w:szCs w:val="20"/>
        </w:rPr>
        <w:t>.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 xml:space="preserve">5) Pani/Pana dane osobowe będą przechowywane, zgodnie z art. 97 ust. 1 ustawy </w:t>
      </w:r>
      <w:proofErr w:type="spellStart"/>
      <w:r w:rsidRPr="00E92A58">
        <w:rPr>
          <w:rFonts w:ascii="Arial" w:hAnsi="Arial" w:cs="Arial"/>
          <w:sz w:val="20"/>
          <w:szCs w:val="20"/>
        </w:rPr>
        <w:t>Pzp</w:t>
      </w:r>
      <w:proofErr w:type="spellEnd"/>
      <w:r w:rsidRPr="00E92A58">
        <w:rPr>
          <w:rFonts w:ascii="Arial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E92A58">
        <w:rPr>
          <w:rFonts w:ascii="Arial" w:hAnsi="Arial" w:cs="Arial"/>
          <w:sz w:val="20"/>
          <w:szCs w:val="20"/>
        </w:rPr>
        <w:t>Pzp</w:t>
      </w:r>
      <w:proofErr w:type="spellEnd"/>
      <w:r w:rsidRPr="00E92A58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92A58">
        <w:rPr>
          <w:rFonts w:ascii="Arial" w:hAnsi="Arial" w:cs="Arial"/>
          <w:sz w:val="20"/>
          <w:szCs w:val="20"/>
        </w:rPr>
        <w:t>Pzp</w:t>
      </w:r>
      <w:proofErr w:type="spellEnd"/>
      <w:r w:rsidRPr="00E92A58">
        <w:rPr>
          <w:rFonts w:ascii="Arial" w:hAnsi="Arial" w:cs="Arial"/>
          <w:sz w:val="20"/>
          <w:szCs w:val="20"/>
        </w:rPr>
        <w:t>;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7) w odniesieniu do Pani/Pana danych osobowych decyzje nie będą podejmowane w sposób zautomatyzowany, stosowanie do art. 22 RODO; 8) posiada Pani/Pan: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a) na podstawie art. 15 RODO prawo dostępu do danych osobowych Pani/Pana dotyczących;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b) na podstawie art. 16 RODO prawo do sprostowania Pani/Pana danych osobowych **;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c) na podstawie art. 18 RODO prawo żądania od administratora ograniczenia przetwarzania danych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osobowych z zastrzeżeniem przypadków, o których mowa w art. 18 ust. 2 RODO ***;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d) prawo do wniesienia skargi do Prezesa Urzędu Ochrony Danych Osobowych, gdy uzna Pani/Pan,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że przetwarzanie danych osobowych Pani/Pana dotyczących narusza przepisy RODO;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8) nie przysługuje Pani/Panu: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a) w związku z art. 17 ust. 3 lit. b, d lub e RODO prawo do usunięcia danych osobowych;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b) prawo do przenoszenia danych osobowych, o którym mowa w art. 20 RODO;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c) na podstawie art. 21 RODO prawo sprzeciwu, wobec przetwarzania danych osobowych, gdyż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podstawą prawną przetwarzania Pani/Pana danych osobowych jest art. 6 ust. 1 lit. c RODO.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E92A58" w:rsidRP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E92A58">
        <w:rPr>
          <w:rFonts w:ascii="Arial" w:hAnsi="Arial" w:cs="Arial"/>
          <w:sz w:val="20"/>
          <w:szCs w:val="20"/>
        </w:rPr>
        <w:t>Pzp</w:t>
      </w:r>
      <w:proofErr w:type="spellEnd"/>
      <w:r w:rsidRPr="00E92A58">
        <w:rPr>
          <w:rFonts w:ascii="Arial" w:hAnsi="Arial" w:cs="Arial"/>
          <w:sz w:val="20"/>
          <w:szCs w:val="20"/>
        </w:rPr>
        <w:t xml:space="preserve"> oraz nie może naruszać integralności protokołu oraz jego załączników.</w:t>
      </w:r>
    </w:p>
    <w:p w:rsidR="00E92A58" w:rsidRDefault="00E92A58" w:rsidP="00E92A58">
      <w:pPr>
        <w:jc w:val="both"/>
        <w:rPr>
          <w:rFonts w:ascii="Arial" w:hAnsi="Arial" w:cs="Arial"/>
          <w:sz w:val="20"/>
          <w:szCs w:val="20"/>
        </w:rPr>
      </w:pPr>
      <w:r w:rsidRPr="00E92A58">
        <w:rPr>
          <w:rFonts w:ascii="Arial" w:hAnsi="Arial" w:cs="Arial"/>
          <w:sz w:val="20"/>
          <w:szCs w:val="20"/>
        </w:rPr>
        <w:t>*** Wyjaśnienie: prawo do ograniczenia przetwarzania nie ma zastosowania w odniesieniu do przechowywania, w celu zapewnienia korzystania ze środków ochrony prawnej lub w celu ochrony 17 praw innej osoby fizycznej lub prawnej, lub z uwagi na ważne względy interesu publicznego Unii Europejskiej lub państwa członkowskiego.</w:t>
      </w:r>
      <w:bookmarkStart w:id="0" w:name="_GoBack"/>
      <w:bookmarkEnd w:id="0"/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eastAsia="Times New Roman" w:hAnsi="Arial" w:cs="Arial"/>
          <w:sz w:val="20"/>
          <w:szCs w:val="20"/>
        </w:rPr>
      </w:pPr>
    </w:p>
    <w:p w:rsidR="00E92A58" w:rsidRDefault="00E92A58" w:rsidP="00E92A58">
      <w:pPr>
        <w:pStyle w:val="TableContents"/>
        <w:rPr>
          <w:rFonts w:ascii="Arial" w:hAnsi="Arial" w:cs="Arial"/>
          <w:b/>
        </w:rPr>
      </w:pPr>
    </w:p>
    <w:p w:rsidR="00EA0CF7" w:rsidRDefault="00EA0CF7"/>
    <w:sectPr w:rsidR="00EA0CF7" w:rsidSect="00E92A58">
      <w:headerReference w:type="default" r:id="rId10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06" w:rsidRDefault="006A6506" w:rsidP="00A078C1">
      <w:r>
        <w:separator/>
      </w:r>
    </w:p>
  </w:endnote>
  <w:endnote w:type="continuationSeparator" w:id="0">
    <w:p w:rsidR="006A6506" w:rsidRDefault="006A6506" w:rsidP="00A0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06" w:rsidRDefault="006A6506" w:rsidP="00A078C1">
      <w:r>
        <w:separator/>
      </w:r>
    </w:p>
  </w:footnote>
  <w:footnote w:type="continuationSeparator" w:id="0">
    <w:p w:rsidR="006A6506" w:rsidRDefault="006A6506" w:rsidP="00A0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C1" w:rsidRDefault="002F5E99">
    <w:pPr>
      <w:pStyle w:val="Nagwek"/>
    </w:pPr>
    <w:r>
      <w:rPr>
        <w:noProof/>
      </w:rPr>
      <w:drawing>
        <wp:inline distT="0" distB="0" distL="0" distR="0" wp14:anchorId="1B6FBDF5" wp14:editId="28D71E59">
          <wp:extent cx="5760720" cy="494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92E1B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5739E"/>
    <w:multiLevelType w:val="hybridMultilevel"/>
    <w:tmpl w:val="C36EE3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277B8E"/>
    <w:multiLevelType w:val="multilevel"/>
    <w:tmpl w:val="7A88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11926"/>
    <w:multiLevelType w:val="hybridMultilevel"/>
    <w:tmpl w:val="775EC30C"/>
    <w:lvl w:ilvl="0" w:tplc="9FE6D7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710"/>
    <w:multiLevelType w:val="hybridMultilevel"/>
    <w:tmpl w:val="BB60D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F46BF"/>
    <w:multiLevelType w:val="hybridMultilevel"/>
    <w:tmpl w:val="0088C4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A91D56"/>
    <w:multiLevelType w:val="hybridMultilevel"/>
    <w:tmpl w:val="BD42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857FB"/>
    <w:multiLevelType w:val="hybridMultilevel"/>
    <w:tmpl w:val="5AA86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44263D"/>
    <w:multiLevelType w:val="multilevel"/>
    <w:tmpl w:val="2682B5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DFD6099"/>
    <w:multiLevelType w:val="multilevel"/>
    <w:tmpl w:val="F7B0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472A6"/>
    <w:multiLevelType w:val="hybridMultilevel"/>
    <w:tmpl w:val="35BA9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89"/>
    <w:rsid w:val="00022277"/>
    <w:rsid w:val="000732F2"/>
    <w:rsid w:val="000852C9"/>
    <w:rsid w:val="00095408"/>
    <w:rsid w:val="00135DA7"/>
    <w:rsid w:val="001C63CF"/>
    <w:rsid w:val="0020552F"/>
    <w:rsid w:val="002565AA"/>
    <w:rsid w:val="00257B94"/>
    <w:rsid w:val="00284255"/>
    <w:rsid w:val="002A10DC"/>
    <w:rsid w:val="002D0139"/>
    <w:rsid w:val="002F5E99"/>
    <w:rsid w:val="00310633"/>
    <w:rsid w:val="00322E0A"/>
    <w:rsid w:val="00381FF7"/>
    <w:rsid w:val="003C2594"/>
    <w:rsid w:val="003D57F6"/>
    <w:rsid w:val="003E20D3"/>
    <w:rsid w:val="003F77BB"/>
    <w:rsid w:val="00423B00"/>
    <w:rsid w:val="004B3747"/>
    <w:rsid w:val="004C7B4B"/>
    <w:rsid w:val="005113C3"/>
    <w:rsid w:val="0059702C"/>
    <w:rsid w:val="005E506F"/>
    <w:rsid w:val="0060578E"/>
    <w:rsid w:val="00675354"/>
    <w:rsid w:val="00693251"/>
    <w:rsid w:val="006A6506"/>
    <w:rsid w:val="006D784F"/>
    <w:rsid w:val="006E36F6"/>
    <w:rsid w:val="006F0D0F"/>
    <w:rsid w:val="00721CCA"/>
    <w:rsid w:val="007431A6"/>
    <w:rsid w:val="007B7351"/>
    <w:rsid w:val="007C5F10"/>
    <w:rsid w:val="00845D53"/>
    <w:rsid w:val="00863F38"/>
    <w:rsid w:val="00884993"/>
    <w:rsid w:val="008A1588"/>
    <w:rsid w:val="008C5D1A"/>
    <w:rsid w:val="008E7D1C"/>
    <w:rsid w:val="009175E9"/>
    <w:rsid w:val="009725DB"/>
    <w:rsid w:val="009E383A"/>
    <w:rsid w:val="00A078C1"/>
    <w:rsid w:val="00A26212"/>
    <w:rsid w:val="00A730B8"/>
    <w:rsid w:val="00A92D19"/>
    <w:rsid w:val="00AD0932"/>
    <w:rsid w:val="00AF709C"/>
    <w:rsid w:val="00B25695"/>
    <w:rsid w:val="00B8150C"/>
    <w:rsid w:val="00BE3942"/>
    <w:rsid w:val="00C419B2"/>
    <w:rsid w:val="00C82977"/>
    <w:rsid w:val="00CA5E7D"/>
    <w:rsid w:val="00D34B81"/>
    <w:rsid w:val="00D76446"/>
    <w:rsid w:val="00D92ADA"/>
    <w:rsid w:val="00DD12C4"/>
    <w:rsid w:val="00DE044C"/>
    <w:rsid w:val="00E52F2D"/>
    <w:rsid w:val="00E62946"/>
    <w:rsid w:val="00E7426D"/>
    <w:rsid w:val="00E75241"/>
    <w:rsid w:val="00E92A58"/>
    <w:rsid w:val="00EA0CF7"/>
    <w:rsid w:val="00EC0BFF"/>
    <w:rsid w:val="00EC0E81"/>
    <w:rsid w:val="00ED48AB"/>
    <w:rsid w:val="00F10EEA"/>
    <w:rsid w:val="00F662C9"/>
    <w:rsid w:val="00F8251A"/>
    <w:rsid w:val="00F86F89"/>
    <w:rsid w:val="00F962BD"/>
    <w:rsid w:val="00FD0DF2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86F8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86F89"/>
    <w:pPr>
      <w:ind w:left="708"/>
    </w:pPr>
  </w:style>
  <w:style w:type="paragraph" w:customStyle="1" w:styleId="Standard">
    <w:name w:val="Standard"/>
    <w:rsid w:val="00F86F8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6F89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E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ableContents">
    <w:name w:val="Table Contents"/>
    <w:basedOn w:val="Normalny"/>
    <w:rsid w:val="00E92A58"/>
    <w:pPr>
      <w:widowControl w:val="0"/>
      <w:suppressLineNumbers/>
      <w:suppressAutoHyphens/>
      <w:autoSpaceDN w:val="0"/>
    </w:pPr>
    <w:rPr>
      <w:rFonts w:eastAsia="Calibri"/>
      <w:kern w:val="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86F8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86F89"/>
    <w:pPr>
      <w:ind w:left="708"/>
    </w:pPr>
  </w:style>
  <w:style w:type="paragraph" w:customStyle="1" w:styleId="Standard">
    <w:name w:val="Standard"/>
    <w:rsid w:val="00F86F8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6F89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E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ableContents">
    <w:name w:val="Table Contents"/>
    <w:basedOn w:val="Normalny"/>
    <w:rsid w:val="00E92A58"/>
    <w:pPr>
      <w:widowControl w:val="0"/>
      <w:suppressLineNumbers/>
      <w:suppressAutoHyphens/>
      <w:autoSpaceDN w:val="0"/>
    </w:pPr>
    <w:rPr>
      <w:rFonts w:eastAsia="Calibri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ops@wierzchosla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511F-9387-45CC-8208-DEA5BA83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Bryl</dc:creator>
  <cp:lastModifiedBy>Kinga Kordela</cp:lastModifiedBy>
  <cp:revision>2</cp:revision>
  <cp:lastPrinted>2025-06-03T09:38:00Z</cp:lastPrinted>
  <dcterms:created xsi:type="dcterms:W3CDTF">2025-06-12T11:32:00Z</dcterms:created>
  <dcterms:modified xsi:type="dcterms:W3CDTF">2025-06-12T11:32:00Z</dcterms:modified>
</cp:coreProperties>
</file>